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62" w:rsidRPr="005122EC" w:rsidRDefault="00940462" w:rsidP="0094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EC">
        <w:rPr>
          <w:rFonts w:ascii="Times New Roman" w:hAnsi="Times New Roman" w:cs="Times New Roman"/>
          <w:b/>
          <w:sz w:val="28"/>
          <w:szCs w:val="28"/>
        </w:rPr>
        <w:t>Учебная дисциплина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Методика преподавания биологии с основами воспитательной работы</w:t>
      </w:r>
      <w:bookmarkEnd w:id="0"/>
      <w:r w:rsidRPr="005122E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6"/>
        <w:gridCol w:w="5489"/>
      </w:tblGrid>
      <w:tr w:rsidR="00940462" w:rsidRPr="005122EC" w:rsidTr="00666653">
        <w:trPr>
          <w:trHeight w:val="605"/>
        </w:trPr>
        <w:tc>
          <w:tcPr>
            <w:tcW w:w="3936" w:type="dxa"/>
          </w:tcPr>
          <w:p w:rsidR="00940462" w:rsidRPr="000701C5" w:rsidRDefault="00940462" w:rsidP="006666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C5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635" w:type="dxa"/>
          </w:tcPr>
          <w:p w:rsidR="00940462" w:rsidRPr="000701C5" w:rsidRDefault="00940462" w:rsidP="0066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I ступени высшего образования.</w:t>
            </w:r>
          </w:p>
          <w:p w:rsidR="00940462" w:rsidRPr="000701C5" w:rsidRDefault="00940462" w:rsidP="0066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5">
              <w:rPr>
                <w:rFonts w:ascii="Times New Roman" w:hAnsi="Times New Roman" w:cs="Times New Roman"/>
                <w:sz w:val="24"/>
                <w:szCs w:val="24"/>
              </w:rPr>
              <w:t>Специальность: 1-31 01 01-02 Биология (научно-педагогическая деятельность). Государственный компонент.</w:t>
            </w:r>
          </w:p>
        </w:tc>
      </w:tr>
      <w:tr w:rsidR="00940462" w:rsidRPr="005122EC" w:rsidTr="00666653">
        <w:tc>
          <w:tcPr>
            <w:tcW w:w="3936" w:type="dxa"/>
          </w:tcPr>
          <w:p w:rsidR="00940462" w:rsidRPr="006241AD" w:rsidRDefault="00940462" w:rsidP="006666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1A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5635" w:type="dxa"/>
          </w:tcPr>
          <w:p w:rsidR="00940462" w:rsidRPr="006241AD" w:rsidRDefault="00940462" w:rsidP="0066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и задачи методики преподавания биологии. Образовательные, развивающие и воспитывающие задачи </w:t>
            </w:r>
            <w:proofErr w:type="gramStart"/>
            <w:r w:rsidRPr="0062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 курса</w:t>
            </w:r>
            <w:proofErr w:type="gramEnd"/>
            <w:r w:rsidRPr="0062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биологии.</w:t>
            </w:r>
            <w:r w:rsidRPr="006241AD">
              <w:rPr>
                <w:sz w:val="24"/>
                <w:szCs w:val="24"/>
              </w:rPr>
              <w:t xml:space="preserve"> </w:t>
            </w:r>
            <w:r w:rsidRPr="0062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обучения биологии и экологии в средней школе. Технологии обучения, их классификация. Функция воспитания в современной школе. Направления, формы и методы воспитательной работы. Актуальные проблемы воспитания в контексте современных социальных проблем.</w:t>
            </w:r>
          </w:p>
        </w:tc>
      </w:tr>
      <w:tr w:rsidR="00940462" w:rsidRPr="005122EC" w:rsidTr="00666653">
        <w:tc>
          <w:tcPr>
            <w:tcW w:w="3936" w:type="dxa"/>
          </w:tcPr>
          <w:p w:rsidR="00940462" w:rsidRPr="006241AD" w:rsidRDefault="00940462" w:rsidP="006666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1A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компетенции, результаты обучения</w:t>
            </w:r>
          </w:p>
        </w:tc>
        <w:tc>
          <w:tcPr>
            <w:tcW w:w="5635" w:type="dxa"/>
          </w:tcPr>
          <w:p w:rsidR="00940462" w:rsidRPr="006241AD" w:rsidRDefault="00940462" w:rsidP="0066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D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компетенции: управлять учебно-познавательной, научно-исследовательской и  другими видами деятельности обучающихся; регулировать отношения и взаимодействия в педагогическом  процессе; использовать оптимальные формы, методы, средства обучения и  воспитания; организовывать учебные занятия (уроки, семинары и др.) и  самостоятельную работу обучающихся; развивать навыки работы обучающихся с учебной, справочной,  научной литературой и другими источниками информации; проводить психолого-педагогические и социологические  исследования.</w:t>
            </w:r>
          </w:p>
        </w:tc>
      </w:tr>
      <w:tr w:rsidR="00940462" w:rsidRPr="005122EC" w:rsidTr="00666653">
        <w:tc>
          <w:tcPr>
            <w:tcW w:w="3936" w:type="dxa"/>
          </w:tcPr>
          <w:p w:rsidR="00940462" w:rsidRPr="006241AD" w:rsidRDefault="00940462" w:rsidP="006666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1A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940462" w:rsidRPr="000701C5" w:rsidRDefault="00940462" w:rsidP="0066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5">
              <w:rPr>
                <w:rFonts w:ascii="Times New Roman" w:hAnsi="Times New Roman" w:cs="Times New Roman"/>
                <w:sz w:val="24"/>
                <w:szCs w:val="24"/>
              </w:rPr>
              <w:t>Педагогика, Психология, Введение в специальность</w:t>
            </w:r>
          </w:p>
        </w:tc>
      </w:tr>
      <w:tr w:rsidR="00940462" w:rsidRPr="005122EC" w:rsidTr="00666653">
        <w:tc>
          <w:tcPr>
            <w:tcW w:w="3936" w:type="dxa"/>
          </w:tcPr>
          <w:p w:rsidR="00940462" w:rsidRPr="006241AD" w:rsidRDefault="00940462" w:rsidP="006666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1AD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5635" w:type="dxa"/>
          </w:tcPr>
          <w:p w:rsidR="00940462" w:rsidRPr="000701C5" w:rsidRDefault="00940462" w:rsidP="0066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5">
              <w:rPr>
                <w:rFonts w:ascii="Times New Roman" w:hAnsi="Times New Roman" w:cs="Times New Roman"/>
                <w:sz w:val="24"/>
                <w:szCs w:val="24"/>
              </w:rPr>
              <w:t>4,5 зачетные единицы, 172 академических часов (64 аудиторных, 108 самостоятельная работа).</w:t>
            </w:r>
          </w:p>
        </w:tc>
      </w:tr>
      <w:tr w:rsidR="00940462" w:rsidRPr="005122EC" w:rsidTr="00666653">
        <w:tc>
          <w:tcPr>
            <w:tcW w:w="3936" w:type="dxa"/>
          </w:tcPr>
          <w:p w:rsidR="00940462" w:rsidRPr="006241AD" w:rsidRDefault="00940462" w:rsidP="006666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1AD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Семестры, требования и формы текущей и промежуточной аттестации</w:t>
            </w:r>
          </w:p>
        </w:tc>
        <w:tc>
          <w:tcPr>
            <w:tcW w:w="5635" w:type="dxa"/>
          </w:tcPr>
          <w:p w:rsidR="00940462" w:rsidRPr="006241AD" w:rsidRDefault="00940462" w:rsidP="0066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D">
              <w:rPr>
                <w:rFonts w:ascii="Times New Roman" w:hAnsi="Times New Roman" w:cs="Times New Roman"/>
                <w:sz w:val="24"/>
                <w:szCs w:val="24"/>
              </w:rPr>
              <w:t>7-й семестр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2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коллоквиум, </w:t>
            </w:r>
            <w:r w:rsidRPr="006241AD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</w:tc>
      </w:tr>
    </w:tbl>
    <w:p w:rsidR="0003334B" w:rsidRPr="00940462" w:rsidRDefault="00940462" w:rsidP="00940462"/>
    <w:sectPr w:rsidR="0003334B" w:rsidRPr="0094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D8"/>
    <w:rsid w:val="000A2CEB"/>
    <w:rsid w:val="003C0AD8"/>
    <w:rsid w:val="007E5CC7"/>
    <w:rsid w:val="00940462"/>
    <w:rsid w:val="00B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2881"/>
  <w15:chartTrackingRefBased/>
  <w15:docId w15:val="{326DAD7D-E712-46E4-9B27-4460ADFA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Moodle</dc:creator>
  <cp:keywords/>
  <dc:description/>
  <cp:lastModifiedBy>Moodle</cp:lastModifiedBy>
  <cp:revision>2</cp:revision>
  <dcterms:created xsi:type="dcterms:W3CDTF">2024-01-22T11:39:00Z</dcterms:created>
  <dcterms:modified xsi:type="dcterms:W3CDTF">2024-01-22T11:39:00Z</dcterms:modified>
</cp:coreProperties>
</file>